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ED0" w:rsidRPr="00842A68" w:rsidRDefault="00E80593" w:rsidP="0074142F">
      <w:pPr>
        <w:pStyle w:val="Heading1"/>
        <w:pageBreakBefore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hr-HR"/>
        </w:rPr>
      </w:pPr>
      <w:r w:rsidRPr="00842A68">
        <w:rPr>
          <w:rFonts w:ascii="Times New Roman" w:hAnsi="Times New Roman" w:cs="Times New Roman"/>
          <w:b/>
          <w:color w:val="auto"/>
          <w:sz w:val="22"/>
          <w:szCs w:val="22"/>
          <w:lang w:val="hr-HR"/>
        </w:rPr>
        <w:t>PRILOG 8.</w:t>
      </w:r>
    </w:p>
    <w:p w:rsidR="00AB220D" w:rsidRPr="00842A68" w:rsidRDefault="00BE33F9" w:rsidP="00FA2ED0">
      <w:pPr>
        <w:jc w:val="center"/>
        <w:rPr>
          <w:rFonts w:ascii="Times New Roman" w:hAnsi="Times New Roman" w:cs="Times New Roman"/>
          <w:b/>
          <w:lang w:val="hr-HR"/>
        </w:rPr>
      </w:pPr>
      <w:r w:rsidRPr="00842A68">
        <w:rPr>
          <w:rFonts w:ascii="Times New Roman" w:hAnsi="Times New Roman" w:cs="Times New Roman"/>
          <w:b/>
          <w:lang w:val="hr-HR"/>
        </w:rPr>
        <w:t>Izvješće nakon provedbe projekta</w:t>
      </w:r>
      <w:r w:rsidR="00AB220D" w:rsidRPr="00842A68">
        <w:rPr>
          <w:rFonts w:ascii="Times New Roman" w:hAnsi="Times New Roman" w:cs="Times New Roman"/>
          <w:b/>
          <w:lang w:val="hr-HR"/>
        </w:rPr>
        <w:t xml:space="preserve"> – </w:t>
      </w:r>
      <w:r w:rsidRPr="00842A68">
        <w:rPr>
          <w:rFonts w:ascii="Times New Roman" w:hAnsi="Times New Roman" w:cs="Times New Roman"/>
          <w:b/>
          <w:lang w:val="hr-HR"/>
        </w:rPr>
        <w:t>obrazac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CC26FA" w:rsidRPr="00842A68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Za svaki od pokazatelja prisutnih u Prilogu Opis i proračun projekta s rokom za postignuće nakon razdoblja provedbe</w:t>
            </w:r>
            <w:r w:rsidR="00B30536" w:rsidRPr="00842A68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u skladu s Prilogom Opis i proračun projekta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zadnja vrijednost izmjerena na dan ili prije datuma izvješća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842A68" w:rsidRDefault="00AB220D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Prilog</w:t>
            </w:r>
            <w:r w:rsidR="00B30536" w:rsidRPr="00842A68">
              <w:rPr>
                <w:rFonts w:ascii="Times New Roman" w:hAnsi="Times New Roman" w:cs="Times New Roman"/>
                <w:lang w:val="hr-HR"/>
              </w:rPr>
              <w:t xml:space="preserve">: </w:t>
            </w:r>
            <w:r w:rsidRPr="00842A68">
              <w:rPr>
                <w:rFonts w:ascii="Times New Roman" w:hAnsi="Times New Roman" w:cs="Times New Roman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842A68" w:rsidRDefault="00AB220D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CC26FA" w:rsidRPr="00842A68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842A68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Prihodi</w:t>
            </w:r>
          </w:p>
          <w:p w:rsidR="00CC26FA" w:rsidRPr="00842A68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Ako se na projekt primjenjuje članak 61. stavci 1.-6. Uredbe (EU) br. 1303/2013 te je</w:t>
            </w:r>
          </w:p>
          <w:p w:rsidR="00CC26FA" w:rsidRPr="00842A68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842A68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potencijalni neto prihod projekta objektivno nije moguće utvrditi unaprijed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Ukupni iznos prihoda ostvaren do </w:t>
            </w:r>
            <w:r w:rsidR="00BF6918" w:rsidRPr="00842A68">
              <w:rPr>
                <w:rFonts w:ascii="Times New Roman" w:hAnsi="Times New Roman" w:cs="Times New Roman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>stvarna vrijednost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 xml:space="preserve">u slučaju bilo </w:t>
            </w:r>
            <w:r w:rsidR="00BF6918" w:rsidRPr="00842A68">
              <w:rPr>
                <w:rFonts w:ascii="Times New Roman" w:hAnsi="Times New Roman" w:cs="Times New Roman"/>
                <w:i/>
                <w:lang w:val="hr-HR"/>
              </w:rPr>
              <w:t xml:space="preserve">postojanja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>kakvih većih izmjena uvjeta provedbe projekta koji rezultiraju izmjenom ključnih varijabli/parametara</w:t>
            </w:r>
            <w:r w:rsidR="00BF6918" w:rsidRPr="00842A68">
              <w:rPr>
                <w:rFonts w:ascii="Times New Roman" w:hAnsi="Times New Roman" w:cs="Times New Roman"/>
                <w:i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BF691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Prilog: Procjena, ponovna procjena prihoda i financijskog jaza, u skladu sa</w:t>
            </w:r>
            <w:r w:rsidR="000D22BB" w:rsidRPr="00842A68">
              <w:rPr>
                <w:rFonts w:ascii="Times New Roman" w:hAnsi="Times New Roman" w:cs="Times New Roman"/>
                <w:lang w:val="hr-HR"/>
              </w:rPr>
              <w:t xml:space="preserve"> napomenom članka 61</w:t>
            </w:r>
            <w:r w:rsidR="006947B3" w:rsidRPr="00842A68">
              <w:rPr>
                <w:rFonts w:ascii="Times New Roman" w:hAnsi="Times New Roman" w:cs="Times New Roman"/>
                <w:lang w:val="hr-HR"/>
              </w:rPr>
              <w:t xml:space="preserve">. </w:t>
            </w:r>
            <w:r w:rsidR="00D15FAA" w:rsidRPr="00842A68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="006947B3" w:rsidRPr="00842A68">
              <w:rPr>
                <w:rFonts w:ascii="Times New Roman" w:hAnsi="Times New Roman" w:cs="Times New Roman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</w:tbl>
    <w:p w:rsidR="00B56909" w:rsidRPr="00B56909" w:rsidRDefault="00AB220D" w:rsidP="00B56909">
      <w:pPr>
        <w:rPr>
          <w:rFonts w:ascii="Lucida Sans Unicode" w:hAnsi="Lucida Sans Unicode" w:cs="Lucida Sans Unicode"/>
          <w:lang w:val="hr-HR"/>
        </w:rPr>
      </w:pPr>
      <w:r w:rsidRPr="00CC26FA">
        <w:rPr>
          <w:rFonts w:ascii="Lucida Sans Unicode" w:hAnsi="Lucida Sans Unicode" w:cs="Lucida Sans Unicode"/>
          <w:lang w:val="hr-HR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842A68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:rsidR="00B56909" w:rsidRPr="00842A68" w:rsidRDefault="00B56909" w:rsidP="00B56909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bookmarkStart w:id="0" w:name="_GoBack"/>
            <w:r w:rsidRPr="00842A68">
              <w:rPr>
                <w:rFonts w:ascii="Times New Roman" w:hAnsi="Times New Roman" w:cs="Times New Roman"/>
                <w:b/>
                <w:lang w:val="hr-HR"/>
              </w:rPr>
              <w:t>Izvješće nakon provedbe projekta - Kontrolna lista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će osigurati da se projektna dokumentacija  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opis: kao se dokumentacija čuva, arhivira i tko je odgovoran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Korisnik će osigurati da su svi popratni dokumenti vezani uz provedbu Projekta dostupni za revizije i provjere na zahtjev Komisije i Revizorskog </w:t>
            </w:r>
            <w:r w:rsidRPr="00842A68">
              <w:rPr>
                <w:rFonts w:ascii="Times New Roman" w:hAnsi="Times New Roman" w:cs="Times New Roman"/>
                <w:lang w:val="hr-HR"/>
              </w:rPr>
              <w:lastRenderedPageBreak/>
              <w:t xml:space="preserve">suda u skladu s odredbama </w:t>
            </w:r>
            <w:r w:rsidR="002178C2" w:rsidRPr="00842A68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Pr="00842A68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lastRenderedPageBreak/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opis: kako i tko je odgovoran za navedeno.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  <w:bookmarkEnd w:id="0"/>
    </w:tbl>
    <w:p w:rsidR="00D0039B" w:rsidRPr="00B56909" w:rsidRDefault="00D0039B" w:rsidP="00B56909">
      <w:pPr>
        <w:tabs>
          <w:tab w:val="left" w:pos="3167"/>
        </w:tabs>
        <w:jc w:val="both"/>
        <w:rPr>
          <w:rFonts w:ascii="Lucida Sans Unicode" w:hAnsi="Lucida Sans Unicode" w:cs="Lucida Sans Unicode"/>
          <w:lang w:val="hr-HR"/>
        </w:rPr>
      </w:pPr>
    </w:p>
    <w:sectPr w:rsidR="00D0039B" w:rsidRPr="00B569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108" w:rsidRDefault="00090108" w:rsidP="00B70C5E">
      <w:pPr>
        <w:spacing w:after="0" w:line="240" w:lineRule="auto"/>
      </w:pPr>
      <w:r>
        <w:separator/>
      </w:r>
    </w:p>
  </w:endnote>
  <w:endnote w:type="continuationSeparator" w:id="0">
    <w:p w:rsidR="00090108" w:rsidRDefault="00090108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108" w:rsidRDefault="00090108" w:rsidP="00B70C5E">
      <w:pPr>
        <w:spacing w:after="0" w:line="240" w:lineRule="auto"/>
      </w:pPr>
      <w:r>
        <w:separator/>
      </w:r>
    </w:p>
  </w:footnote>
  <w:footnote w:type="continuationSeparator" w:id="0">
    <w:p w:rsidR="00090108" w:rsidRDefault="00090108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 w:rsidP="00050F0F">
    <w:pPr>
      <w:rPr>
        <w:sz w:val="20"/>
        <w:szCs w:val="20"/>
        <w:lang w:val="hr-HR" w:eastAsia="hr-HR"/>
      </w:rPr>
    </w:pPr>
    <w:r>
      <w:rPr>
        <w:noProof/>
        <w:sz w:val="20"/>
        <w:szCs w:val="20"/>
        <w:lang w:val="hr-HR" w:eastAsia="hr-HR"/>
      </w:rPr>
      <w:drawing>
        <wp:inline distT="0" distB="0" distL="0" distR="0">
          <wp:extent cx="5771515" cy="1086485"/>
          <wp:effectExtent l="0" t="0" r="635" b="0"/>
          <wp:docPr id="1" name="Picture 1" descr="MRRFEU pasica logotipi L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RFEU pasica logotipi L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0F0F" w:rsidRDefault="00050F0F" w:rsidP="00050F0F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Ovaj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Poziv</w:t>
    </w:r>
    <w:proofErr w:type="spellEnd"/>
    <w:r>
      <w:rPr>
        <w:i/>
        <w:sz w:val="20"/>
        <w:szCs w:val="20"/>
      </w:rPr>
      <w:t xml:space="preserve"> se </w:t>
    </w:r>
    <w:proofErr w:type="spellStart"/>
    <w:r>
      <w:rPr>
        <w:i/>
        <w:sz w:val="20"/>
        <w:szCs w:val="20"/>
      </w:rPr>
      <w:t>financira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iz</w:t>
    </w:r>
    <w:proofErr w:type="spellEnd"/>
  </w:p>
  <w:p w:rsidR="00050F0F" w:rsidRDefault="00050F0F" w:rsidP="00050F0F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Europskog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fonda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za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regionalni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razvoj</w:t>
    </w:r>
    <w:proofErr w:type="spellEnd"/>
  </w:p>
  <w:p w:rsidR="00050F0F" w:rsidRDefault="00050F0F" w:rsidP="00050F0F">
    <w:pPr>
      <w:spacing w:after="0" w:line="240" w:lineRule="auto"/>
      <w:ind w:left="720"/>
      <w:jc w:val="center"/>
      <w:rPr>
        <w:rFonts w:ascii="Times New Roman" w:hAnsi="Times New Roman"/>
        <w:b/>
      </w:rPr>
    </w:pPr>
  </w:p>
  <w:p w:rsidR="00B70C5E" w:rsidRDefault="00B70C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50F0F"/>
    <w:rsid w:val="00090108"/>
    <w:rsid w:val="000D22BB"/>
    <w:rsid w:val="0017272C"/>
    <w:rsid w:val="00175A2B"/>
    <w:rsid w:val="001C451E"/>
    <w:rsid w:val="001C4776"/>
    <w:rsid w:val="00203594"/>
    <w:rsid w:val="00204690"/>
    <w:rsid w:val="002178C2"/>
    <w:rsid w:val="00225C21"/>
    <w:rsid w:val="002306AC"/>
    <w:rsid w:val="00237865"/>
    <w:rsid w:val="002440F7"/>
    <w:rsid w:val="00312A2D"/>
    <w:rsid w:val="00384B1E"/>
    <w:rsid w:val="003E28B7"/>
    <w:rsid w:val="0044469A"/>
    <w:rsid w:val="004A505B"/>
    <w:rsid w:val="005352E7"/>
    <w:rsid w:val="00586DF8"/>
    <w:rsid w:val="005A23B6"/>
    <w:rsid w:val="005E56E6"/>
    <w:rsid w:val="005F5264"/>
    <w:rsid w:val="00650708"/>
    <w:rsid w:val="0068014F"/>
    <w:rsid w:val="006947B3"/>
    <w:rsid w:val="00696BA8"/>
    <w:rsid w:val="006A3DD2"/>
    <w:rsid w:val="006D2858"/>
    <w:rsid w:val="00711F45"/>
    <w:rsid w:val="0074142F"/>
    <w:rsid w:val="00763DD6"/>
    <w:rsid w:val="00812993"/>
    <w:rsid w:val="00842A68"/>
    <w:rsid w:val="008C6A8F"/>
    <w:rsid w:val="008D01C6"/>
    <w:rsid w:val="008F2622"/>
    <w:rsid w:val="009021B3"/>
    <w:rsid w:val="00920DB6"/>
    <w:rsid w:val="009C3F98"/>
    <w:rsid w:val="00A045F3"/>
    <w:rsid w:val="00A06B33"/>
    <w:rsid w:val="00A24483"/>
    <w:rsid w:val="00A61D55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43236"/>
    <w:rsid w:val="00CC26FA"/>
    <w:rsid w:val="00D0039B"/>
    <w:rsid w:val="00D132EC"/>
    <w:rsid w:val="00D15FAA"/>
    <w:rsid w:val="00D64AC5"/>
    <w:rsid w:val="00DC23A0"/>
    <w:rsid w:val="00E03DBC"/>
    <w:rsid w:val="00E27B9D"/>
    <w:rsid w:val="00E34E8E"/>
    <w:rsid w:val="00E435E8"/>
    <w:rsid w:val="00E67630"/>
    <w:rsid w:val="00E80593"/>
    <w:rsid w:val="00EA6519"/>
    <w:rsid w:val="00EA7507"/>
    <w:rsid w:val="00EC5965"/>
    <w:rsid w:val="00F01D1D"/>
    <w:rsid w:val="00F12E4E"/>
    <w:rsid w:val="00F9294A"/>
    <w:rsid w:val="00FA2ED0"/>
    <w:rsid w:val="00FC160C"/>
    <w:rsid w:val="00FD10C3"/>
    <w:rsid w:val="00FD4302"/>
    <w:rsid w:val="00FD4DCD"/>
    <w:rsid w:val="00FD6B08"/>
    <w:rsid w:val="00FE2485"/>
    <w:rsid w:val="00FF0760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9DB052-7C1A-4F5D-AA0A-D5DED712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42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3" ma:contentTypeDescription="Stvaranje novog dokumenta." ma:contentTypeScope="" ma:versionID="c75705f21da4664eba877188460513d6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88424cc9619e87aa95b86f2c2c791de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088D6-A603-4F36-9E97-73EA1494D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B43F73-5624-4632-B020-64588AA0D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063DCB-093F-4365-BE07-179A1ADCB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Sanja Galeković</cp:lastModifiedBy>
  <cp:revision>4</cp:revision>
  <cp:lastPrinted>2015-12-24T09:01:00Z</cp:lastPrinted>
  <dcterms:created xsi:type="dcterms:W3CDTF">2016-01-27T13:01:00Z</dcterms:created>
  <dcterms:modified xsi:type="dcterms:W3CDTF">2016-07-25T08:07:00Z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